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FD" w:rsidRPr="0061734C" w:rsidRDefault="006C08FD" w:rsidP="006C08FD">
      <w:pPr>
        <w:spacing w:after="150" w:line="360" w:lineRule="atLeast"/>
        <w:jc w:val="center"/>
        <w:rPr>
          <w:rFonts w:ascii="Arial" w:eastAsia="Times New Roman" w:hAnsi="Arial" w:cs="Arial"/>
          <w:i/>
          <w:sz w:val="28"/>
          <w:szCs w:val="28"/>
          <w:u w:val="single"/>
          <w:lang w:val="uk-UA"/>
        </w:rPr>
      </w:pPr>
      <w:r w:rsidRPr="0061734C">
        <w:rPr>
          <w:rFonts w:ascii="Arial" w:eastAsia="Times New Roman" w:hAnsi="Arial" w:cs="Arial"/>
          <w:i/>
          <w:sz w:val="28"/>
          <w:szCs w:val="28"/>
          <w:u w:val="single"/>
          <w:lang w:val="uk-UA"/>
        </w:rPr>
        <w:t>Базові умови, ціна та тарифи послуги з факторингу:</w:t>
      </w:r>
    </w:p>
    <w:p w:rsidR="006C08FD" w:rsidRPr="0061734C" w:rsidRDefault="00A97349" w:rsidP="00742701">
      <w:pPr>
        <w:numPr>
          <w:ilvl w:val="0"/>
          <w:numId w:val="1"/>
        </w:numPr>
        <w:spacing w:before="100" w:beforeAutospacing="1" w:after="100" w:afterAutospacing="1" w:line="360" w:lineRule="atLeast"/>
        <w:ind w:left="426" w:firstLine="0"/>
        <w:rPr>
          <w:rFonts w:ascii="Arial" w:eastAsia="Times New Roman" w:hAnsi="Arial" w:cs="Arial"/>
          <w:i/>
          <w:sz w:val="28"/>
          <w:szCs w:val="28"/>
          <w:lang w:val="uk-UA"/>
        </w:rPr>
      </w:pPr>
      <w:r w:rsidRPr="0061734C">
        <w:rPr>
          <w:rFonts w:ascii="Arial" w:eastAsia="Times New Roman" w:hAnsi="Arial" w:cs="Arial"/>
          <w:i/>
          <w:sz w:val="28"/>
          <w:szCs w:val="28"/>
          <w:u w:val="single"/>
          <w:lang w:val="uk-UA"/>
        </w:rPr>
        <w:t>Вид операцій</w:t>
      </w:r>
      <w:r w:rsidRPr="0061734C">
        <w:rPr>
          <w:rFonts w:ascii="Arial" w:eastAsia="Times New Roman" w:hAnsi="Arial" w:cs="Arial"/>
          <w:i/>
          <w:sz w:val="28"/>
          <w:szCs w:val="28"/>
          <w:u w:val="single"/>
          <w:lang w:val="uk-UA"/>
        </w:rPr>
        <w:br/>
      </w:r>
      <w:r w:rsidRPr="0061734C">
        <w:rPr>
          <w:rFonts w:ascii="Arial" w:eastAsia="Times New Roman" w:hAnsi="Arial" w:cs="Arial"/>
          <w:i/>
          <w:sz w:val="28"/>
          <w:szCs w:val="28"/>
          <w:lang w:val="uk-UA"/>
        </w:rPr>
        <w:t>Факторинг з регресом/без регресу.</w:t>
      </w:r>
    </w:p>
    <w:p w:rsidR="006C08FD" w:rsidRPr="0061734C" w:rsidRDefault="00A97349" w:rsidP="00742701">
      <w:pPr>
        <w:numPr>
          <w:ilvl w:val="0"/>
          <w:numId w:val="1"/>
        </w:numPr>
        <w:spacing w:before="100" w:beforeAutospacing="1" w:after="100" w:afterAutospacing="1" w:line="360" w:lineRule="atLeast"/>
        <w:ind w:left="426" w:firstLine="0"/>
        <w:rPr>
          <w:rFonts w:ascii="Arial" w:eastAsia="Times New Roman" w:hAnsi="Arial" w:cs="Arial"/>
          <w:i/>
          <w:sz w:val="28"/>
          <w:szCs w:val="28"/>
          <w:lang w:val="uk-UA"/>
        </w:rPr>
      </w:pPr>
      <w:r w:rsidRPr="0061734C">
        <w:rPr>
          <w:rFonts w:ascii="Arial" w:eastAsia="Times New Roman" w:hAnsi="Arial" w:cs="Arial"/>
          <w:i/>
          <w:sz w:val="28"/>
          <w:szCs w:val="28"/>
          <w:u w:val="single"/>
          <w:lang w:val="uk-UA"/>
        </w:rPr>
        <w:t>Валюта операцій</w:t>
      </w:r>
      <w:r w:rsidRPr="0061734C">
        <w:rPr>
          <w:rFonts w:ascii="Arial" w:eastAsia="Times New Roman" w:hAnsi="Arial" w:cs="Arial"/>
          <w:i/>
          <w:sz w:val="28"/>
          <w:szCs w:val="28"/>
          <w:lang w:val="uk-UA"/>
        </w:rPr>
        <w:br/>
        <w:t>Гривня.</w:t>
      </w:r>
    </w:p>
    <w:p w:rsidR="006C08FD" w:rsidRPr="0061734C" w:rsidRDefault="00A97349" w:rsidP="00742701">
      <w:pPr>
        <w:numPr>
          <w:ilvl w:val="0"/>
          <w:numId w:val="1"/>
        </w:numPr>
        <w:spacing w:before="100" w:beforeAutospacing="1" w:after="100" w:afterAutospacing="1" w:line="360" w:lineRule="atLeast"/>
        <w:ind w:left="426" w:firstLine="0"/>
        <w:rPr>
          <w:rFonts w:ascii="Arial" w:eastAsia="Times New Roman" w:hAnsi="Arial" w:cs="Arial"/>
          <w:i/>
          <w:sz w:val="28"/>
          <w:szCs w:val="28"/>
          <w:lang w:val="uk-UA"/>
        </w:rPr>
      </w:pPr>
      <w:r w:rsidRPr="0061734C">
        <w:rPr>
          <w:rFonts w:ascii="Arial" w:eastAsia="Times New Roman" w:hAnsi="Arial" w:cs="Arial"/>
          <w:i/>
          <w:sz w:val="28"/>
          <w:szCs w:val="28"/>
          <w:u w:val="single"/>
          <w:lang w:val="uk-UA"/>
        </w:rPr>
        <w:t>Період відстрочки платежу</w:t>
      </w:r>
      <w:r w:rsidRPr="0061734C">
        <w:rPr>
          <w:rFonts w:ascii="Arial" w:eastAsia="Times New Roman" w:hAnsi="Arial" w:cs="Arial"/>
          <w:i/>
          <w:sz w:val="28"/>
          <w:szCs w:val="28"/>
          <w:lang w:val="uk-UA"/>
        </w:rPr>
        <w:br/>
      </w:r>
      <w:r w:rsidR="001D588C" w:rsidRPr="0061734C">
        <w:rPr>
          <w:rFonts w:ascii="Arial" w:eastAsia="Times New Roman" w:hAnsi="Arial" w:cs="Arial"/>
          <w:i/>
          <w:sz w:val="28"/>
          <w:szCs w:val="28"/>
          <w:lang w:val="uk-UA"/>
        </w:rPr>
        <w:t xml:space="preserve">До </w:t>
      </w:r>
      <w:r w:rsidR="0061734C" w:rsidRPr="0061734C">
        <w:rPr>
          <w:rFonts w:ascii="Arial" w:eastAsia="Times New Roman" w:hAnsi="Arial" w:cs="Arial"/>
          <w:i/>
          <w:sz w:val="28"/>
          <w:szCs w:val="28"/>
          <w:lang w:val="uk-UA"/>
        </w:rPr>
        <w:t>95</w:t>
      </w:r>
      <w:r w:rsidR="001D588C" w:rsidRPr="0061734C">
        <w:rPr>
          <w:rFonts w:ascii="Arial" w:eastAsia="Times New Roman" w:hAnsi="Arial" w:cs="Arial"/>
          <w:i/>
          <w:sz w:val="28"/>
          <w:szCs w:val="28"/>
          <w:lang w:val="uk-UA"/>
        </w:rPr>
        <w:t xml:space="preserve"> днів.</w:t>
      </w:r>
    </w:p>
    <w:p w:rsidR="006C08FD" w:rsidRPr="0061734C" w:rsidRDefault="00A97349" w:rsidP="00742701">
      <w:pPr>
        <w:numPr>
          <w:ilvl w:val="0"/>
          <w:numId w:val="1"/>
        </w:numPr>
        <w:spacing w:before="100" w:beforeAutospacing="1" w:after="100" w:afterAutospacing="1" w:line="360" w:lineRule="atLeast"/>
        <w:ind w:left="426" w:firstLine="0"/>
        <w:rPr>
          <w:rFonts w:ascii="Arial" w:eastAsia="Times New Roman" w:hAnsi="Arial" w:cs="Arial"/>
          <w:i/>
          <w:sz w:val="28"/>
          <w:szCs w:val="28"/>
          <w:lang w:val="uk-UA"/>
        </w:rPr>
      </w:pPr>
      <w:r w:rsidRPr="0061734C">
        <w:rPr>
          <w:rFonts w:ascii="Arial" w:eastAsia="Times New Roman" w:hAnsi="Arial" w:cs="Arial"/>
          <w:i/>
          <w:sz w:val="28"/>
          <w:szCs w:val="28"/>
          <w:u w:val="single"/>
          <w:lang w:val="uk-UA"/>
        </w:rPr>
        <w:t>Вимоги до клієнта</w:t>
      </w:r>
      <w:r w:rsidRPr="0061734C">
        <w:rPr>
          <w:rFonts w:ascii="Arial" w:eastAsia="Times New Roman" w:hAnsi="Arial" w:cs="Arial"/>
          <w:i/>
          <w:sz w:val="28"/>
          <w:szCs w:val="28"/>
          <w:lang w:val="uk-UA"/>
        </w:rPr>
        <w:br/>
        <w:t>Юридичні або фізичні особи – підприємці, які працюють на ринку більше 1 року, та здійснюють підприємницьку діяльність.</w:t>
      </w:r>
    </w:p>
    <w:p w:rsidR="006C08FD" w:rsidRPr="0061734C" w:rsidRDefault="00A97349" w:rsidP="00742701">
      <w:pPr>
        <w:numPr>
          <w:ilvl w:val="0"/>
          <w:numId w:val="1"/>
        </w:numPr>
        <w:spacing w:before="100" w:beforeAutospacing="1" w:after="100" w:afterAutospacing="1" w:line="360" w:lineRule="atLeast"/>
        <w:ind w:left="426" w:firstLine="0"/>
        <w:rPr>
          <w:rFonts w:ascii="Arial" w:eastAsia="Times New Roman" w:hAnsi="Arial" w:cs="Arial"/>
          <w:i/>
          <w:sz w:val="28"/>
          <w:szCs w:val="28"/>
          <w:lang w:val="uk-UA"/>
        </w:rPr>
      </w:pPr>
      <w:r w:rsidRPr="0061734C">
        <w:rPr>
          <w:rFonts w:ascii="Arial" w:eastAsia="Times New Roman" w:hAnsi="Arial" w:cs="Arial"/>
          <w:i/>
          <w:sz w:val="28"/>
          <w:szCs w:val="28"/>
          <w:u w:val="single"/>
          <w:lang w:val="uk-UA"/>
        </w:rPr>
        <w:t>Вимоги до боржника</w:t>
      </w:r>
      <w:r w:rsidRPr="0061734C">
        <w:rPr>
          <w:rFonts w:ascii="Arial" w:eastAsia="Times New Roman" w:hAnsi="Arial" w:cs="Arial"/>
          <w:i/>
          <w:sz w:val="28"/>
          <w:szCs w:val="28"/>
          <w:lang w:val="uk-UA"/>
        </w:rPr>
        <w:br/>
        <w:t>Співпраця з клієнтом не менш ніж 6 місяців.</w:t>
      </w:r>
    </w:p>
    <w:p w:rsidR="006C08FD" w:rsidRPr="0061734C" w:rsidRDefault="00A97349" w:rsidP="00742701">
      <w:pPr>
        <w:numPr>
          <w:ilvl w:val="0"/>
          <w:numId w:val="1"/>
        </w:numPr>
        <w:spacing w:before="100" w:beforeAutospacing="1" w:after="100" w:afterAutospacing="1" w:line="360" w:lineRule="atLeast"/>
        <w:ind w:left="426" w:firstLine="0"/>
        <w:rPr>
          <w:rFonts w:ascii="Arial" w:eastAsia="Times New Roman" w:hAnsi="Arial" w:cs="Arial"/>
          <w:i/>
          <w:sz w:val="28"/>
          <w:szCs w:val="28"/>
          <w:lang w:val="uk-UA"/>
        </w:rPr>
      </w:pPr>
      <w:r w:rsidRPr="0061734C">
        <w:rPr>
          <w:rFonts w:ascii="Arial" w:eastAsia="Times New Roman" w:hAnsi="Arial" w:cs="Arial"/>
          <w:i/>
          <w:sz w:val="28"/>
          <w:szCs w:val="28"/>
          <w:u w:val="single"/>
          <w:lang w:val="uk-UA"/>
        </w:rPr>
        <w:t>Максимальний розмір фінансування</w:t>
      </w:r>
      <w:r w:rsidRPr="0061734C">
        <w:rPr>
          <w:rFonts w:ascii="Arial" w:eastAsia="Times New Roman" w:hAnsi="Arial" w:cs="Arial"/>
          <w:i/>
          <w:sz w:val="28"/>
          <w:szCs w:val="28"/>
          <w:lang w:val="uk-UA"/>
        </w:rPr>
        <w:br/>
      </w:r>
      <w:r w:rsidR="001D588C" w:rsidRPr="0061734C">
        <w:rPr>
          <w:rFonts w:ascii="Arial" w:eastAsia="Times New Roman" w:hAnsi="Arial" w:cs="Arial"/>
          <w:i/>
          <w:sz w:val="28"/>
          <w:szCs w:val="28"/>
          <w:lang w:val="uk-UA"/>
        </w:rPr>
        <w:t>до</w:t>
      </w:r>
      <w:r w:rsidR="0061734C" w:rsidRPr="0061734C">
        <w:rPr>
          <w:rFonts w:ascii="Arial" w:eastAsia="Times New Roman" w:hAnsi="Arial" w:cs="Arial"/>
          <w:i/>
          <w:sz w:val="28"/>
          <w:szCs w:val="28"/>
          <w:lang w:val="uk-UA"/>
        </w:rPr>
        <w:t xml:space="preserve"> 8</w:t>
      </w:r>
      <w:r w:rsidR="00DD676A">
        <w:rPr>
          <w:rFonts w:ascii="Arial" w:eastAsia="Times New Roman" w:hAnsi="Arial" w:cs="Arial"/>
          <w:i/>
          <w:sz w:val="28"/>
          <w:szCs w:val="28"/>
          <w:lang w:val="uk-UA"/>
        </w:rPr>
        <w:t>5,7</w:t>
      </w:r>
      <w:r w:rsidR="001D588C" w:rsidRPr="0061734C">
        <w:rPr>
          <w:rFonts w:ascii="Arial" w:eastAsia="Times New Roman" w:hAnsi="Arial" w:cs="Arial"/>
          <w:i/>
          <w:sz w:val="28"/>
          <w:szCs w:val="28"/>
          <w:lang w:val="uk-UA"/>
        </w:rPr>
        <w:t>% від суми</w:t>
      </w:r>
      <w:r w:rsidRPr="0061734C">
        <w:rPr>
          <w:rFonts w:ascii="Arial" w:eastAsia="Times New Roman" w:hAnsi="Arial" w:cs="Arial"/>
          <w:i/>
          <w:sz w:val="28"/>
          <w:szCs w:val="28"/>
          <w:lang w:val="uk-UA"/>
        </w:rPr>
        <w:t xml:space="preserve"> боргу, підтвердженого документально</w:t>
      </w:r>
    </w:p>
    <w:p w:rsidR="006C08FD" w:rsidRPr="0061734C" w:rsidRDefault="00A97349" w:rsidP="00742701">
      <w:pPr>
        <w:numPr>
          <w:ilvl w:val="0"/>
          <w:numId w:val="1"/>
        </w:numPr>
        <w:spacing w:before="100" w:beforeAutospacing="1" w:after="100" w:afterAutospacing="1" w:line="360" w:lineRule="atLeast"/>
        <w:ind w:left="426" w:firstLine="0"/>
        <w:rPr>
          <w:rFonts w:ascii="Arial" w:eastAsia="Times New Roman" w:hAnsi="Arial" w:cs="Arial"/>
          <w:i/>
          <w:sz w:val="28"/>
          <w:szCs w:val="28"/>
          <w:lang w:val="uk-UA"/>
        </w:rPr>
      </w:pPr>
      <w:r w:rsidRPr="0061734C">
        <w:rPr>
          <w:rFonts w:ascii="Arial" w:eastAsia="Times New Roman" w:hAnsi="Arial" w:cs="Arial"/>
          <w:i/>
          <w:sz w:val="28"/>
          <w:szCs w:val="28"/>
          <w:u w:val="single"/>
          <w:lang w:val="uk-UA"/>
        </w:rPr>
        <w:t>Процентна ставка фінансування</w:t>
      </w:r>
      <w:r w:rsidRPr="0061734C">
        <w:rPr>
          <w:rFonts w:ascii="Arial" w:eastAsia="Times New Roman" w:hAnsi="Arial" w:cs="Arial"/>
          <w:i/>
          <w:sz w:val="28"/>
          <w:szCs w:val="28"/>
          <w:lang w:val="uk-UA"/>
        </w:rPr>
        <w:br/>
      </w:r>
      <w:r w:rsidR="001D588C" w:rsidRPr="0061734C">
        <w:rPr>
          <w:rFonts w:ascii="Arial" w:eastAsia="Times New Roman" w:hAnsi="Arial" w:cs="Arial"/>
          <w:i/>
          <w:sz w:val="28"/>
          <w:szCs w:val="28"/>
          <w:lang w:val="uk-UA"/>
        </w:rPr>
        <w:t xml:space="preserve">до </w:t>
      </w:r>
      <w:r w:rsidR="0061734C" w:rsidRPr="0061734C">
        <w:rPr>
          <w:rFonts w:ascii="Arial" w:eastAsia="Times New Roman" w:hAnsi="Arial" w:cs="Arial"/>
          <w:i/>
          <w:sz w:val="28"/>
          <w:szCs w:val="28"/>
          <w:lang w:val="uk-UA"/>
        </w:rPr>
        <w:t>2</w:t>
      </w:r>
      <w:r w:rsidR="00DD676A">
        <w:rPr>
          <w:rFonts w:ascii="Arial" w:eastAsia="Times New Roman" w:hAnsi="Arial" w:cs="Arial"/>
          <w:i/>
          <w:sz w:val="28"/>
          <w:szCs w:val="28"/>
          <w:lang w:val="uk-UA"/>
        </w:rPr>
        <w:t>4,7</w:t>
      </w:r>
      <w:r w:rsidR="001D588C" w:rsidRPr="0061734C">
        <w:rPr>
          <w:rFonts w:ascii="Arial" w:eastAsia="Times New Roman" w:hAnsi="Arial" w:cs="Arial"/>
          <w:i/>
          <w:sz w:val="28"/>
          <w:szCs w:val="28"/>
          <w:lang w:val="uk-UA"/>
        </w:rPr>
        <w:t xml:space="preserve"> % річних</w:t>
      </w:r>
    </w:p>
    <w:p w:rsidR="00B66B3D" w:rsidRPr="0061734C" w:rsidRDefault="006C08FD" w:rsidP="00B66B3D">
      <w:pPr>
        <w:numPr>
          <w:ilvl w:val="0"/>
          <w:numId w:val="1"/>
        </w:numPr>
        <w:spacing w:after="0" w:line="360" w:lineRule="atLeast"/>
        <w:ind w:left="426" w:firstLine="0"/>
        <w:rPr>
          <w:rFonts w:ascii="Arial" w:eastAsia="Times New Roman" w:hAnsi="Arial" w:cs="Arial"/>
          <w:i/>
          <w:sz w:val="28"/>
          <w:szCs w:val="28"/>
          <w:u w:val="single"/>
          <w:lang w:val="uk-UA"/>
        </w:rPr>
      </w:pPr>
      <w:r w:rsidRPr="0061734C">
        <w:rPr>
          <w:rFonts w:ascii="Arial" w:eastAsia="Times New Roman" w:hAnsi="Arial" w:cs="Arial"/>
          <w:i/>
          <w:sz w:val="28"/>
          <w:szCs w:val="28"/>
          <w:u w:val="single"/>
          <w:lang w:val="uk-UA"/>
        </w:rPr>
        <w:t>Комісійна винагорода за обслуговування</w:t>
      </w:r>
    </w:p>
    <w:p w:rsidR="00C641B8" w:rsidRPr="0061734C" w:rsidRDefault="00DD676A" w:rsidP="00B66B3D">
      <w:pPr>
        <w:spacing w:after="0" w:line="360" w:lineRule="atLeast"/>
        <w:ind w:left="426"/>
        <w:rPr>
          <w:rFonts w:ascii="Arial" w:eastAsia="Times New Roman" w:hAnsi="Arial" w:cs="Arial"/>
          <w:i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i/>
          <w:sz w:val="28"/>
          <w:szCs w:val="28"/>
          <w:shd w:val="clear" w:color="auto" w:fill="F8F8F8"/>
          <w:lang w:val="uk-UA"/>
        </w:rPr>
        <w:t>1,</w:t>
      </w:r>
      <w:r w:rsidR="0061734C" w:rsidRPr="0061734C">
        <w:rPr>
          <w:rStyle w:val="a3"/>
          <w:rFonts w:ascii="Arial" w:hAnsi="Arial" w:cs="Arial"/>
          <w:b w:val="0"/>
          <w:i/>
          <w:sz w:val="28"/>
          <w:szCs w:val="28"/>
          <w:shd w:val="clear" w:color="auto" w:fill="F8F8F8"/>
          <w:lang w:val="uk-UA"/>
        </w:rPr>
        <w:t>5</w:t>
      </w:r>
      <w:r w:rsidR="001D588C" w:rsidRPr="0061734C">
        <w:rPr>
          <w:rStyle w:val="a3"/>
          <w:rFonts w:ascii="Arial" w:hAnsi="Arial" w:cs="Arial"/>
          <w:b w:val="0"/>
          <w:i/>
          <w:sz w:val="28"/>
          <w:szCs w:val="28"/>
          <w:shd w:val="clear" w:color="auto" w:fill="F8F8F8"/>
          <w:lang w:val="uk-UA"/>
        </w:rPr>
        <w:t xml:space="preserve"> % від суми фінансування, але не менше </w:t>
      </w:r>
      <w:r>
        <w:rPr>
          <w:rStyle w:val="a3"/>
          <w:rFonts w:ascii="Arial" w:hAnsi="Arial" w:cs="Arial"/>
          <w:b w:val="0"/>
          <w:i/>
          <w:sz w:val="28"/>
          <w:szCs w:val="28"/>
          <w:shd w:val="clear" w:color="auto" w:fill="F8F8F8"/>
          <w:lang w:val="uk-UA"/>
        </w:rPr>
        <w:t>15 3</w:t>
      </w:r>
      <w:bookmarkStart w:id="0" w:name="_GoBack"/>
      <w:bookmarkEnd w:id="0"/>
      <w:r w:rsidR="001D588C" w:rsidRPr="0061734C">
        <w:rPr>
          <w:rStyle w:val="a3"/>
          <w:rFonts w:ascii="Arial" w:hAnsi="Arial" w:cs="Arial"/>
          <w:b w:val="0"/>
          <w:i/>
          <w:sz w:val="28"/>
          <w:szCs w:val="28"/>
          <w:shd w:val="clear" w:color="auto" w:fill="F8F8F8"/>
          <w:lang w:val="uk-UA"/>
        </w:rPr>
        <w:t>00 грн</w:t>
      </w:r>
      <w:r w:rsidR="001D588C" w:rsidRPr="0061734C">
        <w:rPr>
          <w:rFonts w:ascii="Arial" w:eastAsia="Times New Roman" w:hAnsi="Arial" w:cs="Arial"/>
          <w:i/>
          <w:sz w:val="28"/>
          <w:szCs w:val="28"/>
          <w:lang w:val="uk-UA"/>
        </w:rPr>
        <w:t>.</w:t>
      </w:r>
    </w:p>
    <w:p w:rsidR="006C08FD" w:rsidRPr="0061734C" w:rsidRDefault="00A97349" w:rsidP="00B66B3D">
      <w:pPr>
        <w:spacing w:before="100" w:beforeAutospacing="1" w:after="150" w:afterAutospacing="1" w:line="360" w:lineRule="atLeast"/>
        <w:ind w:left="426"/>
        <w:rPr>
          <w:rFonts w:ascii="Arial" w:eastAsia="Times New Roman" w:hAnsi="Arial" w:cs="Arial"/>
          <w:sz w:val="28"/>
          <w:szCs w:val="28"/>
          <w:lang w:val="uk-UA"/>
        </w:rPr>
      </w:pPr>
      <w:r w:rsidRPr="0061734C">
        <w:rPr>
          <w:rFonts w:ascii="Arial" w:eastAsia="Times New Roman" w:hAnsi="Arial" w:cs="Arial"/>
          <w:bCs/>
          <w:sz w:val="28"/>
          <w:szCs w:val="28"/>
          <w:lang w:val="uk-UA"/>
        </w:rPr>
        <w:t>Остаточні умови укладення договору факторингу визначаються рішенням уповноваженого органу компанії, застосовуючи принципи індивідуального підходу до кожного клієнта.</w:t>
      </w:r>
    </w:p>
    <w:p w:rsidR="00A26757" w:rsidRPr="0061734C" w:rsidRDefault="00A26757" w:rsidP="00742701">
      <w:pPr>
        <w:ind w:left="426"/>
        <w:rPr>
          <w:rFonts w:ascii="Arial" w:hAnsi="Arial" w:cs="Arial"/>
          <w:sz w:val="32"/>
          <w:szCs w:val="32"/>
          <w:lang w:val="uk-UA"/>
        </w:rPr>
      </w:pPr>
    </w:p>
    <w:sectPr w:rsidR="00A26757" w:rsidRPr="0061734C" w:rsidSect="005B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6AC"/>
    <w:multiLevelType w:val="multilevel"/>
    <w:tmpl w:val="81A8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FD"/>
    <w:rsid w:val="001820CE"/>
    <w:rsid w:val="001D588C"/>
    <w:rsid w:val="002C132E"/>
    <w:rsid w:val="00397DDF"/>
    <w:rsid w:val="003A0F90"/>
    <w:rsid w:val="004F0BE3"/>
    <w:rsid w:val="00546FB5"/>
    <w:rsid w:val="005817C4"/>
    <w:rsid w:val="005B62A5"/>
    <w:rsid w:val="0061734C"/>
    <w:rsid w:val="006376AB"/>
    <w:rsid w:val="006418B7"/>
    <w:rsid w:val="006C08FD"/>
    <w:rsid w:val="006D2979"/>
    <w:rsid w:val="00742701"/>
    <w:rsid w:val="00810468"/>
    <w:rsid w:val="00941ED8"/>
    <w:rsid w:val="00A26586"/>
    <w:rsid w:val="00A26757"/>
    <w:rsid w:val="00A97349"/>
    <w:rsid w:val="00B66B3D"/>
    <w:rsid w:val="00C641B8"/>
    <w:rsid w:val="00D13617"/>
    <w:rsid w:val="00DD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86A"/>
  <w15:docId w15:val="{2F51B909-9189-48E9-9908-64FB432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8FD"/>
    <w:rPr>
      <w:b/>
      <w:bCs/>
    </w:rPr>
  </w:style>
  <w:style w:type="paragraph" w:styleId="a4">
    <w:name w:val="Normal (Web)"/>
    <w:basedOn w:val="a"/>
    <w:uiPriority w:val="99"/>
    <w:semiHidden/>
    <w:unhideWhenUsed/>
    <w:rsid w:val="006C08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6C08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6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6B3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66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34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7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8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9348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5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8997-694C-4633-9591-B9EFC935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2021-04-23T08:04:00Z</dcterms:created>
  <dcterms:modified xsi:type="dcterms:W3CDTF">2021-04-23T08:04:00Z</dcterms:modified>
</cp:coreProperties>
</file>